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14E" w:rsidRDefault="001C6DEB">
      <w:r>
        <w:rPr>
          <w:noProof/>
        </w:rPr>
        <w:drawing>
          <wp:inline distT="0" distB="0" distL="0" distR="0">
            <wp:extent cx="1891840" cy="793105"/>
            <wp:effectExtent l="0" t="0" r="0" b="7620"/>
            <wp:docPr id="1" name="Picture 1" descr="C:\Users\bseelig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eeliger\Desktop\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2588" cy="810187"/>
                    </a:xfrm>
                    <a:prstGeom prst="rect">
                      <a:avLst/>
                    </a:prstGeom>
                    <a:noFill/>
                    <a:ln>
                      <a:noFill/>
                    </a:ln>
                  </pic:spPr>
                </pic:pic>
              </a:graphicData>
            </a:graphic>
          </wp:inline>
        </w:drawing>
      </w:r>
      <w:r>
        <w:t xml:space="preserve">     </w:t>
      </w:r>
      <w:r w:rsidRPr="008C1F55">
        <w:rPr>
          <w:color w:val="C00000"/>
          <w:sz w:val="32"/>
          <w:szCs w:val="32"/>
        </w:rPr>
        <w:t>SERVICE ANIMAL POLICY AND PROCEDURE</w:t>
      </w:r>
      <w:r w:rsidR="004A0C2E">
        <w:rPr>
          <w:color w:val="C00000"/>
          <w:sz w:val="32"/>
          <w:szCs w:val="32"/>
        </w:rPr>
        <w:t>S</w:t>
      </w:r>
    </w:p>
    <w:p w:rsidR="001C6DEB" w:rsidRDefault="001C6DEB">
      <w:r>
        <w:rPr>
          <w:noProof/>
        </w:rPr>
        <mc:AlternateContent>
          <mc:Choice Requires="wps">
            <w:drawing>
              <wp:anchor distT="0" distB="0" distL="114300" distR="114300" simplePos="0" relativeHeight="251659264" behindDoc="0" locked="0" layoutInCell="1" allowOverlap="1">
                <wp:simplePos x="0" y="0"/>
                <wp:positionH relativeFrom="column">
                  <wp:posOffset>-341776</wp:posOffset>
                </wp:positionH>
                <wp:positionV relativeFrom="paragraph">
                  <wp:posOffset>115664</wp:posOffset>
                </wp:positionV>
                <wp:extent cx="7872834"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7872834"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5910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pt,9.1pt" to="59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" strokecolor="#c00000" strokeweight=".5pt">
                <v:stroke joinstyle="miter"/>
              </v:line>
            </w:pict>
          </mc:Fallback>
        </mc:AlternateContent>
      </w:r>
    </w:p>
    <w:p w:rsidR="001C6DEB" w:rsidRDefault="001C6DEB"/>
    <w:p w:rsidR="001C6DEB" w:rsidRDefault="001C6DEB"/>
    <w:p w:rsidR="001C6DEB" w:rsidRDefault="001C6DEB" w:rsidP="008C1F55">
      <w:pPr>
        <w:jc w:val="center"/>
      </w:pPr>
      <w:r w:rsidRPr="008C1F55">
        <w:rPr>
          <w:color w:val="C00000"/>
          <w:sz w:val="28"/>
          <w:szCs w:val="28"/>
        </w:rPr>
        <w:t>POLICY</w:t>
      </w:r>
    </w:p>
    <w:p w:rsidR="00BB4B00" w:rsidRDefault="00BB4B00"/>
    <w:p w:rsidR="00014D34" w:rsidRDefault="00132C3B" w:rsidP="00014D34">
      <w:r>
        <w:t xml:space="preserve">While the United States federal </w:t>
      </w:r>
      <w:hyperlink r:id="rId5" w:history="1">
        <w:r w:rsidRPr="00CB6D18">
          <w:rPr>
            <w:rStyle w:val="Hyperlink"/>
          </w:rPr>
          <w:t>American with Disabilities Act</w:t>
        </w:r>
      </w:hyperlink>
      <w:r>
        <w:t xml:space="preserve"> (ADA) allows churches to be exempt from following the ADA laws, it is the policy of First United Methodist Church</w:t>
      </w:r>
      <w:r w:rsidR="009F5400">
        <w:t xml:space="preserve"> (FUMC)</w:t>
      </w:r>
      <w:r>
        <w:t xml:space="preserve"> to follow all ADA policies </w:t>
      </w:r>
      <w:r w:rsidR="00014D34">
        <w:t xml:space="preserve">relating to service animals </w:t>
      </w:r>
      <w:r>
        <w:t>as closely as possible as long as following the policies does not create an unsafe environment anywhere on church property.</w:t>
      </w:r>
    </w:p>
    <w:p w:rsidR="008C1F55" w:rsidRDefault="008C1F55" w:rsidP="00014D34"/>
    <w:p w:rsidR="008C1F55" w:rsidRDefault="008C1F55" w:rsidP="00014D34">
      <w:r>
        <w:rPr>
          <w:rStyle w:val="Strong"/>
          <w:b w:val="0"/>
          <w:color w:val="000000"/>
          <w:shd w:val="clear" w:color="auto" w:fill="FFFFFF"/>
        </w:rPr>
        <w:t>It is the policy of the ADA that s</w:t>
      </w:r>
      <w:r w:rsidRPr="00BB4B00">
        <w:rPr>
          <w:rStyle w:val="Strong"/>
          <w:b w:val="0"/>
          <w:color w:val="000000"/>
          <w:shd w:val="clear" w:color="auto" w:fill="FFFFFF"/>
        </w:rPr>
        <w:t xml:space="preserve">ervice animals </w:t>
      </w:r>
      <w:proofErr w:type="gramStart"/>
      <w:r w:rsidRPr="00BB4B00">
        <w:rPr>
          <w:rStyle w:val="Strong"/>
          <w:b w:val="0"/>
          <w:color w:val="000000"/>
          <w:shd w:val="clear" w:color="auto" w:fill="FFFFFF"/>
        </w:rPr>
        <w:t>must be harnessed, leashed, or tethered, unless these devices interfere with the service animal’s work or the individual’s disability prevents using these devices</w:t>
      </w:r>
      <w:proofErr w:type="gramEnd"/>
      <w:r w:rsidRPr="00BB4B00">
        <w:rPr>
          <w:rStyle w:val="Strong"/>
          <w:color w:val="000000"/>
          <w:shd w:val="clear" w:color="auto" w:fill="FFFFFF"/>
        </w:rPr>
        <w:t>.</w:t>
      </w:r>
      <w:r w:rsidRPr="00BB4B00">
        <w:rPr>
          <w:color w:val="000000"/>
          <w:shd w:val="clear" w:color="auto" w:fill="FFFFFF"/>
        </w:rPr>
        <w:t> In that case, the individual must maintain control of the animal through voice, signal, or other effective controls.</w:t>
      </w:r>
      <w:r>
        <w:rPr>
          <w:color w:val="000000"/>
          <w:shd w:val="clear" w:color="auto" w:fill="FFFFFF"/>
        </w:rPr>
        <w:t xml:space="preserve">  Any animal </w:t>
      </w:r>
      <w:proofErr w:type="gramStart"/>
      <w:r>
        <w:rPr>
          <w:color w:val="000000"/>
          <w:shd w:val="clear" w:color="auto" w:fill="FFFFFF"/>
        </w:rPr>
        <w:t>that is not under the control of the owner thru these methods and by its behavior is creating an unsafe environment</w:t>
      </w:r>
      <w:proofErr w:type="gramEnd"/>
      <w:r>
        <w:rPr>
          <w:color w:val="000000"/>
          <w:shd w:val="clear" w:color="auto" w:fill="FFFFFF"/>
        </w:rPr>
        <w:t xml:space="preserve"> may be asked to leave the property.</w:t>
      </w:r>
    </w:p>
    <w:p w:rsidR="00014D34" w:rsidRDefault="00014D34" w:rsidP="00014D34"/>
    <w:p w:rsidR="00014D34" w:rsidRPr="00AC465F" w:rsidRDefault="00014D34" w:rsidP="00014D34">
      <w:r w:rsidRPr="00AC465F">
        <w:t xml:space="preserve">It is the policy of FUMC that animals that are </w:t>
      </w:r>
      <w:r w:rsidRPr="00AC465F">
        <w:t>NOT</w:t>
      </w:r>
      <w:r w:rsidRPr="00AC465F">
        <w:t xml:space="preserve"> service </w:t>
      </w:r>
      <w:r w:rsidR="008C1F55">
        <w:t>animals as defined and covered</w:t>
      </w:r>
      <w:r w:rsidRPr="00AC465F">
        <w:t xml:space="preserve"> under ADA policy</w:t>
      </w:r>
      <w:r w:rsidRPr="00AC465F">
        <w:t xml:space="preserve"> </w:t>
      </w:r>
      <w:proofErr w:type="gramStart"/>
      <w:r w:rsidRPr="00AC465F">
        <w:t>are NOT allowed</w:t>
      </w:r>
      <w:proofErr w:type="gramEnd"/>
      <w:r w:rsidRPr="00AC465F">
        <w:t xml:space="preserve"> at any time inside church building(s).</w:t>
      </w:r>
    </w:p>
    <w:p w:rsidR="00014D34" w:rsidRPr="00AC465F" w:rsidRDefault="00014D34" w:rsidP="00014D34"/>
    <w:p w:rsidR="001C6DEB" w:rsidRDefault="00014D34">
      <w:r w:rsidRPr="00AC465F">
        <w:t xml:space="preserve">It is the policy of FUMC that non-service animals outside on church property </w:t>
      </w:r>
      <w:proofErr w:type="gramStart"/>
      <w:r w:rsidRPr="00AC465F">
        <w:t>must be leashed</w:t>
      </w:r>
      <w:proofErr w:type="gramEnd"/>
      <w:r w:rsidRPr="00AC465F">
        <w:t xml:space="preserve"> at all times and the owner </w:t>
      </w:r>
      <w:r w:rsidR="00AC465F" w:rsidRPr="00AC465F">
        <w:t xml:space="preserve">must be </w:t>
      </w:r>
      <w:r w:rsidRPr="00AC465F">
        <w:t xml:space="preserve">with the dog at all times.  </w:t>
      </w:r>
      <w:r w:rsidR="00152D8B" w:rsidRPr="00AC465F">
        <w:t xml:space="preserve">If the owner violates this policy </w:t>
      </w:r>
      <w:r w:rsidR="008C1F55">
        <w:t xml:space="preserve">and/or </w:t>
      </w:r>
      <w:r w:rsidR="00152D8B" w:rsidRPr="00AC465F">
        <w:t xml:space="preserve">their actions and/or the actions of the </w:t>
      </w:r>
      <w:r w:rsidRPr="00AC465F">
        <w:t xml:space="preserve">animal </w:t>
      </w:r>
      <w:proofErr w:type="gramStart"/>
      <w:r w:rsidR="00152D8B" w:rsidRPr="00AC465F">
        <w:t>are deemed</w:t>
      </w:r>
      <w:proofErr w:type="gramEnd"/>
      <w:r w:rsidR="00152D8B" w:rsidRPr="00AC465F">
        <w:t xml:space="preserve"> unsafe to others, the owner and animal </w:t>
      </w:r>
      <w:r w:rsidRPr="00AC465F">
        <w:t>will be</w:t>
      </w:r>
      <w:r w:rsidR="00152D8B" w:rsidRPr="00AC465F">
        <w:t xml:space="preserve"> required to immediately leave the property and may be subject to being banned permanently from the property.</w:t>
      </w:r>
    </w:p>
    <w:p w:rsidR="00E315EA" w:rsidRDefault="00E315EA"/>
    <w:p w:rsidR="00E315EA" w:rsidRDefault="00E315EA">
      <w:r>
        <w:t xml:space="preserve">It is the policy of FUMC to support the national effort to combat the use of fake service animals as it harms the access of public property for persons with legitimate need of service animals.  </w:t>
      </w:r>
    </w:p>
    <w:p w:rsidR="008C1F55" w:rsidRPr="00AC465F" w:rsidRDefault="008C1F55"/>
    <w:p w:rsidR="001C6DEB" w:rsidRDefault="001C6DEB"/>
    <w:p w:rsidR="008C1F55" w:rsidRDefault="008C1F55" w:rsidP="008C1F55">
      <w:pPr>
        <w:jc w:val="center"/>
        <w:rPr>
          <w:bCs/>
        </w:rPr>
      </w:pPr>
      <w:r w:rsidRPr="008C1F55">
        <w:rPr>
          <w:bCs/>
          <w:color w:val="C00000"/>
          <w:sz w:val="28"/>
          <w:szCs w:val="28"/>
        </w:rPr>
        <w:t>SERVICE ANIMAL INFORMATION</w:t>
      </w:r>
    </w:p>
    <w:p w:rsidR="008C1F55" w:rsidRDefault="008C1F55">
      <w:pPr>
        <w:rPr>
          <w:bCs/>
        </w:rPr>
      </w:pPr>
    </w:p>
    <w:p w:rsidR="009F5400" w:rsidRDefault="00411F8A">
      <w:r w:rsidRPr="00411F8A">
        <w:rPr>
          <w:bCs/>
        </w:rPr>
        <w:t xml:space="preserve">Service animals </w:t>
      </w:r>
      <w:proofErr w:type="gramStart"/>
      <w:r w:rsidRPr="00411F8A">
        <w:rPr>
          <w:bCs/>
        </w:rPr>
        <w:t>are defined</w:t>
      </w:r>
      <w:proofErr w:type="gramEnd"/>
      <w:r w:rsidRPr="00411F8A">
        <w:rPr>
          <w:bCs/>
        </w:rPr>
        <w:t xml:space="preserve"> as dogs that are individually trained to do work or perform tasks for people with disabilities.</w:t>
      </w:r>
      <w:r w:rsidRPr="00411F8A">
        <w:t xml:space="preserve"> 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during an anxiety attack, or performing other duties. Service animals are working animals, not pets. The work or task a dog </w:t>
      </w:r>
      <w:proofErr w:type="gramStart"/>
      <w:r w:rsidRPr="00411F8A">
        <w:t>has been trained</w:t>
      </w:r>
      <w:proofErr w:type="gramEnd"/>
      <w:r w:rsidRPr="00411F8A">
        <w:t xml:space="preserve"> to provide must be directly related to the person’s disabilit</w:t>
      </w:r>
      <w:r w:rsidR="009F5400">
        <w:t>y.</w:t>
      </w:r>
    </w:p>
    <w:p w:rsidR="009F5400" w:rsidRDefault="009F5400"/>
    <w:p w:rsidR="001B1B79" w:rsidRPr="009F5400" w:rsidRDefault="001B1B79" w:rsidP="001B1B79">
      <w:r w:rsidRPr="00AC465F">
        <w:t xml:space="preserve">Dogs whose sole function is to provide comfort or emotional support do not qualify as service animals under the ADA.  </w:t>
      </w:r>
      <w:r w:rsidRPr="00AC465F">
        <w:t xml:space="preserve"> </w:t>
      </w:r>
      <w:r>
        <w:t>The owners of these dogs often use the terms “therapy dog” or “emotiona</w:t>
      </w:r>
      <w:r w:rsidR="00014D34">
        <w:t>l support animal</w:t>
      </w:r>
      <w:r>
        <w:t>”</w:t>
      </w:r>
      <w:r w:rsidR="00014D34">
        <w:t xml:space="preserve"> (ESA).</w:t>
      </w:r>
      <w:r>
        <w:t xml:space="preserve">  While the owner may have a medical document stating the dog is an ESA animal, the anim</w:t>
      </w:r>
      <w:r w:rsidR="008C1F55">
        <w:t xml:space="preserve">al </w:t>
      </w:r>
      <w:proofErr w:type="gramStart"/>
      <w:r w:rsidR="008C1F55">
        <w:t>is not covered</w:t>
      </w:r>
      <w:proofErr w:type="gramEnd"/>
      <w:r w:rsidR="008C1F55">
        <w:t xml:space="preserve"> under ADA law and the owner is required to follow all FUMC non-service animal policies.</w:t>
      </w:r>
    </w:p>
    <w:p w:rsidR="001B1B79" w:rsidRDefault="001B1B79"/>
    <w:p w:rsidR="00E315EA" w:rsidRPr="00E315EA" w:rsidRDefault="001B1B79" w:rsidP="008C1F55">
      <w:pPr>
        <w:rPr>
          <w:color w:val="000000"/>
          <w:shd w:val="clear" w:color="auto" w:fill="FFFFFF"/>
        </w:rPr>
      </w:pPr>
      <w:r>
        <w:rPr>
          <w:color w:val="000000"/>
          <w:shd w:val="clear" w:color="auto" w:fill="FFFFFF"/>
        </w:rPr>
        <w:t xml:space="preserve">In addition to </w:t>
      </w:r>
      <w:proofErr w:type="gramStart"/>
      <w:r>
        <w:rPr>
          <w:color w:val="000000"/>
          <w:shd w:val="clear" w:color="auto" w:fill="FFFFFF"/>
        </w:rPr>
        <w:t>being trained</w:t>
      </w:r>
      <w:proofErr w:type="gramEnd"/>
      <w:r>
        <w:rPr>
          <w:color w:val="000000"/>
          <w:shd w:val="clear" w:color="auto" w:fill="FFFFFF"/>
        </w:rPr>
        <w:t xml:space="preserve"> to perform tasks, service animals are trained to behave in specific ways in public.  For example, sit near or under chairs and tables, </w:t>
      </w:r>
      <w:proofErr w:type="gramStart"/>
      <w:r>
        <w:rPr>
          <w:color w:val="000000"/>
          <w:shd w:val="clear" w:color="auto" w:fill="FFFFFF"/>
        </w:rPr>
        <w:t>to not interact</w:t>
      </w:r>
      <w:proofErr w:type="gramEnd"/>
      <w:r>
        <w:rPr>
          <w:color w:val="000000"/>
          <w:shd w:val="clear" w:color="auto" w:fill="FFFFFF"/>
        </w:rPr>
        <w:t xml:space="preserve"> with other people or animals around them, to not bark or growl.  </w:t>
      </w:r>
    </w:p>
    <w:p w:rsidR="008C1F55" w:rsidRDefault="008C1F55" w:rsidP="001C6DEB">
      <w:pPr>
        <w:jc w:val="center"/>
        <w:rPr>
          <w:color w:val="C00000"/>
          <w:sz w:val="28"/>
          <w:szCs w:val="28"/>
        </w:rPr>
      </w:pPr>
    </w:p>
    <w:p w:rsidR="001C6DEB" w:rsidRPr="008C1F55" w:rsidRDefault="00BB4B00" w:rsidP="001C6DEB">
      <w:pPr>
        <w:jc w:val="center"/>
        <w:rPr>
          <w:sz w:val="28"/>
          <w:szCs w:val="28"/>
        </w:rPr>
      </w:pPr>
      <w:r w:rsidRPr="008C1F55">
        <w:rPr>
          <w:color w:val="C00000"/>
          <w:sz w:val="28"/>
          <w:szCs w:val="28"/>
        </w:rPr>
        <w:t>PROCEDURE</w:t>
      </w:r>
      <w:r w:rsidR="008C1F55">
        <w:rPr>
          <w:color w:val="C00000"/>
          <w:sz w:val="28"/>
          <w:szCs w:val="28"/>
        </w:rPr>
        <w:t>S</w:t>
      </w:r>
    </w:p>
    <w:p w:rsidR="00BB4B00" w:rsidRDefault="00BB4B00" w:rsidP="00BB4B00"/>
    <w:p w:rsidR="006A6311" w:rsidRDefault="006A6311" w:rsidP="00BB4B00">
      <w:pPr>
        <w:spacing w:after="120"/>
        <w:rPr>
          <w:color w:val="000000"/>
          <w:shd w:val="clear" w:color="auto" w:fill="FFFFFF"/>
        </w:rPr>
      </w:pPr>
      <w:r>
        <w:rPr>
          <w:color w:val="000000"/>
          <w:shd w:val="clear" w:color="auto" w:fill="FFFFFF"/>
        </w:rPr>
        <w:lastRenderedPageBreak/>
        <w:t xml:space="preserve">It is the responsibility of staff to be knowledgeable in service animal policy (both ADA and FUMC) </w:t>
      </w:r>
      <w:proofErr w:type="spellStart"/>
      <w:r>
        <w:rPr>
          <w:color w:val="000000"/>
          <w:shd w:val="clear" w:color="auto" w:fill="FFFFFF"/>
        </w:rPr>
        <w:t>and</w:t>
      </w:r>
      <w:proofErr w:type="spellEnd"/>
      <w:r>
        <w:rPr>
          <w:color w:val="000000"/>
          <w:shd w:val="clear" w:color="auto" w:fill="FFFFFF"/>
        </w:rPr>
        <w:t xml:space="preserve"> to support members, volunteers, and guests in interacting with service animals and their owners.</w:t>
      </w:r>
      <w:r w:rsidR="00497305">
        <w:rPr>
          <w:color w:val="000000"/>
          <w:shd w:val="clear" w:color="auto" w:fill="FFFFFF"/>
        </w:rPr>
        <w:t xml:space="preserve">  It also the responsibility of staff to </w:t>
      </w:r>
      <w:r w:rsidR="00845418">
        <w:rPr>
          <w:color w:val="000000"/>
          <w:shd w:val="clear" w:color="auto" w:fill="FFFFFF"/>
        </w:rPr>
        <w:t xml:space="preserve">be knowledgeable and </w:t>
      </w:r>
      <w:r w:rsidR="00497305">
        <w:rPr>
          <w:color w:val="000000"/>
          <w:shd w:val="clear" w:color="auto" w:fill="FFFFFF"/>
        </w:rPr>
        <w:t>enforce all non-service animal policies.</w:t>
      </w:r>
    </w:p>
    <w:p w:rsidR="00497305" w:rsidRDefault="004A0C2E" w:rsidP="00BB4B00">
      <w:pPr>
        <w:spacing w:after="120"/>
        <w:rPr>
          <w:color w:val="000000"/>
          <w:shd w:val="clear" w:color="auto" w:fill="FFFFFF"/>
        </w:rPr>
      </w:pPr>
      <w:r>
        <w:rPr>
          <w:color w:val="000000"/>
          <w:shd w:val="clear" w:color="auto" w:fill="FFFFFF"/>
        </w:rPr>
        <w:t xml:space="preserve">It is easy to identify likely service animals if the owner is using an assistive device such as a cane used by </w:t>
      </w:r>
      <w:proofErr w:type="gramStart"/>
      <w:r>
        <w:rPr>
          <w:color w:val="000000"/>
          <w:shd w:val="clear" w:color="auto" w:fill="FFFFFF"/>
        </w:rPr>
        <w:t>persons who are blind</w:t>
      </w:r>
      <w:proofErr w:type="gramEnd"/>
      <w:r>
        <w:rPr>
          <w:color w:val="000000"/>
          <w:shd w:val="clear" w:color="auto" w:fill="FFFFFF"/>
        </w:rPr>
        <w:t xml:space="preserve"> or</w:t>
      </w:r>
      <w:r w:rsidR="00BA5D22">
        <w:rPr>
          <w:color w:val="000000"/>
          <w:shd w:val="clear" w:color="auto" w:fill="FFFFFF"/>
        </w:rPr>
        <w:t xml:space="preserve"> the person is</w:t>
      </w:r>
      <w:r>
        <w:rPr>
          <w:color w:val="000000"/>
          <w:shd w:val="clear" w:color="auto" w:fill="FFFFFF"/>
        </w:rPr>
        <w:t xml:space="preserve"> in a wheelchair.   </w:t>
      </w:r>
      <w:r w:rsidR="00A860A9">
        <w:rPr>
          <w:color w:val="000000"/>
          <w:shd w:val="clear" w:color="auto" w:fill="FFFFFF"/>
        </w:rPr>
        <w:t>In addition</w:t>
      </w:r>
      <w:r>
        <w:rPr>
          <w:color w:val="000000"/>
          <w:shd w:val="clear" w:color="auto" w:fill="FFFFFF"/>
        </w:rPr>
        <w:t>, most service animals wear a vest identifying them as such.  However, there are many situations in which it is not overtly clear thru observation if the animal is an ADA covered service animal.</w:t>
      </w:r>
    </w:p>
    <w:p w:rsidR="00BB4B00" w:rsidRDefault="00BB4B00" w:rsidP="00BB4B00">
      <w:pPr>
        <w:spacing w:after="120"/>
        <w:rPr>
          <w:color w:val="000000"/>
          <w:shd w:val="clear" w:color="auto" w:fill="FFFFFF"/>
        </w:rPr>
      </w:pPr>
      <w:r w:rsidRPr="00BB4B00">
        <w:rPr>
          <w:color w:val="000000"/>
          <w:shd w:val="clear" w:color="auto" w:fill="FFFFFF"/>
        </w:rPr>
        <w:t xml:space="preserve">When it is not obvious what service an animal provides, only limited inquiries </w:t>
      </w:r>
      <w:proofErr w:type="gramStart"/>
      <w:r w:rsidRPr="00BB4B00">
        <w:rPr>
          <w:color w:val="000000"/>
          <w:shd w:val="clear" w:color="auto" w:fill="FFFFFF"/>
        </w:rPr>
        <w:t>are allowed</w:t>
      </w:r>
      <w:proofErr w:type="gramEnd"/>
      <w:r w:rsidRPr="00BB4B00">
        <w:rPr>
          <w:color w:val="000000"/>
          <w:shd w:val="clear" w:color="auto" w:fill="FFFFFF"/>
        </w:rPr>
        <w:t xml:space="preserve">. Staff may ask two questions: </w:t>
      </w:r>
    </w:p>
    <w:p w:rsidR="00BB4B00" w:rsidRDefault="00BB4B00" w:rsidP="00BB4B00">
      <w:pPr>
        <w:spacing w:after="120"/>
        <w:ind w:left="540"/>
        <w:rPr>
          <w:color w:val="000000"/>
          <w:shd w:val="clear" w:color="auto" w:fill="FFFFFF"/>
        </w:rPr>
      </w:pPr>
      <w:r w:rsidRPr="00BB4B00">
        <w:rPr>
          <w:color w:val="000000"/>
          <w:shd w:val="clear" w:color="auto" w:fill="FFFFFF"/>
        </w:rPr>
        <w:t>(1) Is the dog a service animal required because of a disability</w:t>
      </w:r>
      <w:r>
        <w:rPr>
          <w:color w:val="000000"/>
          <w:shd w:val="clear" w:color="auto" w:fill="FFFFFF"/>
        </w:rPr>
        <w:t>?</w:t>
      </w:r>
    </w:p>
    <w:p w:rsidR="00BB4B00" w:rsidRDefault="00BB4B00" w:rsidP="00BB4B00">
      <w:pPr>
        <w:ind w:left="540"/>
        <w:rPr>
          <w:color w:val="000000"/>
          <w:shd w:val="clear" w:color="auto" w:fill="FFFFFF"/>
        </w:rPr>
      </w:pPr>
      <w:r w:rsidRPr="00BB4B00">
        <w:rPr>
          <w:color w:val="000000"/>
          <w:shd w:val="clear" w:color="auto" w:fill="FFFFFF"/>
        </w:rPr>
        <w:t>(2) What work or task has the dog been trained to perform</w:t>
      </w:r>
      <w:r>
        <w:rPr>
          <w:color w:val="000000"/>
          <w:shd w:val="clear" w:color="auto" w:fill="FFFFFF"/>
        </w:rPr>
        <w:t>?</w:t>
      </w:r>
    </w:p>
    <w:p w:rsidR="00BB4B00" w:rsidRDefault="00BB4B00" w:rsidP="00BB4B00">
      <w:pPr>
        <w:rPr>
          <w:color w:val="000000"/>
          <w:shd w:val="clear" w:color="auto" w:fill="FFFFFF"/>
        </w:rPr>
      </w:pPr>
    </w:p>
    <w:p w:rsidR="00BB4B00" w:rsidRDefault="00BB4B00" w:rsidP="00BB4B00">
      <w:pPr>
        <w:rPr>
          <w:color w:val="000000"/>
          <w:shd w:val="clear" w:color="auto" w:fill="FFFFFF"/>
        </w:rPr>
      </w:pPr>
      <w:r w:rsidRPr="00BB4B00">
        <w:rPr>
          <w:color w:val="000000"/>
          <w:shd w:val="clear" w:color="auto" w:fill="FFFFFF"/>
        </w:rPr>
        <w:t>Staff cannot ask about the person’s disability, require medical documentation, require a special identification card or training documentation for the dog, or ask that the dog demonstrate its ability to perform the work or task.</w:t>
      </w:r>
    </w:p>
    <w:p w:rsidR="00E315EA" w:rsidRDefault="00E315EA" w:rsidP="00BB4B00">
      <w:pPr>
        <w:rPr>
          <w:color w:val="000000"/>
          <w:shd w:val="clear" w:color="auto" w:fill="FFFFFF"/>
        </w:rPr>
      </w:pPr>
    </w:p>
    <w:p w:rsidR="00BB4B00" w:rsidRDefault="00F26901" w:rsidP="00BB4B00">
      <w:pPr>
        <w:rPr>
          <w:color w:val="000000"/>
          <w:shd w:val="clear" w:color="auto" w:fill="FFFFFF"/>
        </w:rPr>
      </w:pPr>
      <w:r>
        <w:rPr>
          <w:color w:val="000000"/>
          <w:shd w:val="clear" w:color="auto" w:fill="FFFFFF"/>
        </w:rPr>
        <w:t xml:space="preserve">If the person </w:t>
      </w:r>
      <w:r w:rsidR="00E315EA">
        <w:rPr>
          <w:color w:val="000000"/>
          <w:shd w:val="clear" w:color="auto" w:fill="FFFFFF"/>
        </w:rPr>
        <w:t xml:space="preserve">refuses to answer the allowable questions, </w:t>
      </w:r>
      <w:r>
        <w:rPr>
          <w:color w:val="000000"/>
          <w:shd w:val="clear" w:color="auto" w:fill="FFFFFF"/>
        </w:rPr>
        <w:t xml:space="preserve">thank the person for their patience and </w:t>
      </w:r>
      <w:proofErr w:type="gramStart"/>
      <w:r>
        <w:rPr>
          <w:color w:val="000000"/>
          <w:shd w:val="clear" w:color="auto" w:fill="FFFFFF"/>
        </w:rPr>
        <w:t>support  and</w:t>
      </w:r>
      <w:proofErr w:type="gramEnd"/>
      <w:r>
        <w:rPr>
          <w:color w:val="000000"/>
          <w:shd w:val="clear" w:color="auto" w:fill="FFFFFF"/>
        </w:rPr>
        <w:t xml:space="preserve"> welcome them to the church.  If the person states that no questions </w:t>
      </w:r>
      <w:proofErr w:type="gramStart"/>
      <w:r>
        <w:rPr>
          <w:color w:val="000000"/>
          <w:shd w:val="clear" w:color="auto" w:fill="FFFFFF"/>
        </w:rPr>
        <w:t>are allowed</w:t>
      </w:r>
      <w:proofErr w:type="gramEnd"/>
      <w:r>
        <w:rPr>
          <w:color w:val="000000"/>
          <w:shd w:val="clear" w:color="auto" w:fill="FFFFFF"/>
        </w:rPr>
        <w:t>, inform the</w:t>
      </w:r>
      <w:r w:rsidR="00E315EA">
        <w:rPr>
          <w:color w:val="000000"/>
          <w:shd w:val="clear" w:color="auto" w:fill="FFFFFF"/>
        </w:rPr>
        <w:t xml:space="preserve"> </w:t>
      </w:r>
      <w:r w:rsidR="00A860A9">
        <w:rPr>
          <w:color w:val="000000"/>
          <w:shd w:val="clear" w:color="auto" w:fill="FFFFFF"/>
        </w:rPr>
        <w:t>person the questions</w:t>
      </w:r>
      <w:r w:rsidR="00E315EA">
        <w:rPr>
          <w:color w:val="000000"/>
          <w:shd w:val="clear" w:color="auto" w:fill="FFFFFF"/>
        </w:rPr>
        <w:t xml:space="preserve"> are allowed under ADA policy and that FUMC supports national efforts to identify and decrease the </w:t>
      </w:r>
      <w:r>
        <w:rPr>
          <w:color w:val="000000"/>
          <w:shd w:val="clear" w:color="auto" w:fill="FFFFFF"/>
        </w:rPr>
        <w:t>use of fake service animals.</w:t>
      </w:r>
    </w:p>
    <w:p w:rsidR="00F26901" w:rsidRDefault="00F26901" w:rsidP="00BB4B00"/>
    <w:p w:rsidR="00BB4B00" w:rsidRDefault="00BB4B00" w:rsidP="00BB4B00">
      <w:pPr>
        <w:spacing w:after="120"/>
        <w:rPr>
          <w:color w:val="000000"/>
          <w:shd w:val="clear" w:color="auto" w:fill="FFFFFF"/>
        </w:rPr>
      </w:pPr>
      <w:r w:rsidRPr="00BB4B00">
        <w:rPr>
          <w:color w:val="000000"/>
          <w:shd w:val="clear" w:color="auto" w:fill="FFFFFF"/>
        </w:rPr>
        <w:t xml:space="preserve">A person with a disability </w:t>
      </w:r>
      <w:proofErr w:type="gramStart"/>
      <w:r w:rsidRPr="00BB4B00">
        <w:rPr>
          <w:color w:val="000000"/>
          <w:shd w:val="clear" w:color="auto" w:fill="FFFFFF"/>
        </w:rPr>
        <w:t>cannot be asked</w:t>
      </w:r>
      <w:proofErr w:type="gramEnd"/>
      <w:r w:rsidRPr="00BB4B00">
        <w:rPr>
          <w:color w:val="000000"/>
          <w:shd w:val="clear" w:color="auto" w:fill="FFFFFF"/>
        </w:rPr>
        <w:t xml:space="preserve"> to remove his service animal from the </w:t>
      </w:r>
      <w:r w:rsidR="00A860A9">
        <w:rPr>
          <w:color w:val="000000"/>
          <w:shd w:val="clear" w:color="auto" w:fill="FFFFFF"/>
        </w:rPr>
        <w:t>property</w:t>
      </w:r>
      <w:r w:rsidRPr="00BB4B00">
        <w:rPr>
          <w:color w:val="000000"/>
          <w:shd w:val="clear" w:color="auto" w:fill="FFFFFF"/>
        </w:rPr>
        <w:t xml:space="preserve"> unless:</w:t>
      </w:r>
    </w:p>
    <w:p w:rsidR="00BB4B00" w:rsidRDefault="00BB4B00" w:rsidP="00BB4B00">
      <w:pPr>
        <w:spacing w:after="120"/>
        <w:ind w:left="540"/>
        <w:rPr>
          <w:color w:val="000000"/>
          <w:shd w:val="clear" w:color="auto" w:fill="FFFFFF"/>
        </w:rPr>
      </w:pPr>
      <w:r w:rsidRPr="00BB4B00">
        <w:rPr>
          <w:color w:val="000000"/>
          <w:shd w:val="clear" w:color="auto" w:fill="FFFFFF"/>
        </w:rPr>
        <w:t xml:space="preserve">(1) </w:t>
      </w:r>
      <w:r w:rsidRPr="00BB4B00">
        <w:rPr>
          <w:color w:val="000000"/>
          <w:shd w:val="clear" w:color="auto" w:fill="FFFFFF"/>
        </w:rPr>
        <w:t>The</w:t>
      </w:r>
      <w:r w:rsidRPr="00BB4B00">
        <w:rPr>
          <w:color w:val="000000"/>
          <w:shd w:val="clear" w:color="auto" w:fill="FFFFFF"/>
        </w:rPr>
        <w:t xml:space="preserve"> dog is out of control and the handler does not take effective action to control it</w:t>
      </w:r>
      <w:r>
        <w:rPr>
          <w:color w:val="000000"/>
          <w:shd w:val="clear" w:color="auto" w:fill="FFFFFF"/>
        </w:rPr>
        <w:t>.</w:t>
      </w:r>
    </w:p>
    <w:p w:rsidR="00BB4B00" w:rsidRDefault="00BB4B00" w:rsidP="00BB4B00">
      <w:pPr>
        <w:spacing w:after="120"/>
        <w:ind w:left="540"/>
        <w:rPr>
          <w:color w:val="000000"/>
          <w:shd w:val="clear" w:color="auto" w:fill="FFFFFF"/>
        </w:rPr>
      </w:pPr>
      <w:r>
        <w:rPr>
          <w:color w:val="000000"/>
          <w:shd w:val="clear" w:color="auto" w:fill="FFFFFF"/>
        </w:rPr>
        <w:t xml:space="preserve">(2) </w:t>
      </w:r>
      <w:r w:rsidR="004A0C2E">
        <w:rPr>
          <w:color w:val="000000"/>
          <w:shd w:val="clear" w:color="auto" w:fill="FFFFFF"/>
        </w:rPr>
        <w:t>The</w:t>
      </w:r>
      <w:r>
        <w:rPr>
          <w:color w:val="000000"/>
          <w:shd w:val="clear" w:color="auto" w:fill="FFFFFF"/>
        </w:rPr>
        <w:t xml:space="preserve"> dog is not housebroken.</w:t>
      </w:r>
    </w:p>
    <w:p w:rsidR="00BB4B00" w:rsidRDefault="00BB4B00" w:rsidP="00BB4B00">
      <w:pPr>
        <w:rPr>
          <w:color w:val="000000"/>
          <w:shd w:val="clear" w:color="auto" w:fill="FFFFFF"/>
        </w:rPr>
      </w:pPr>
      <w:r w:rsidRPr="00BB4B00">
        <w:rPr>
          <w:color w:val="000000"/>
          <w:shd w:val="clear" w:color="auto" w:fill="FFFFFF"/>
        </w:rPr>
        <w:t xml:space="preserve">When there is a legitimate reason to ask that a service animal </w:t>
      </w:r>
      <w:proofErr w:type="gramStart"/>
      <w:r w:rsidRPr="00BB4B00">
        <w:rPr>
          <w:color w:val="000000"/>
          <w:shd w:val="clear" w:color="auto" w:fill="FFFFFF"/>
        </w:rPr>
        <w:t>be removed</w:t>
      </w:r>
      <w:proofErr w:type="gramEnd"/>
      <w:r w:rsidRPr="00BB4B00">
        <w:rPr>
          <w:color w:val="000000"/>
          <w:shd w:val="clear" w:color="auto" w:fill="FFFFFF"/>
        </w:rPr>
        <w:t>, staff must offer the person with the disability the opportunity to obtain goods or services without the animal’s presence.</w:t>
      </w:r>
    </w:p>
    <w:p w:rsidR="004A0C2E" w:rsidRDefault="004A0C2E" w:rsidP="00BB4B00">
      <w:pPr>
        <w:rPr>
          <w:color w:val="000000"/>
          <w:shd w:val="clear" w:color="auto" w:fill="FFFFFF"/>
        </w:rPr>
      </w:pPr>
    </w:p>
    <w:p w:rsidR="004A0C2E" w:rsidRDefault="004A0C2E" w:rsidP="00BB4B00">
      <w:pPr>
        <w:rPr>
          <w:color w:val="000000"/>
          <w:shd w:val="clear" w:color="auto" w:fill="FFFFFF"/>
        </w:rPr>
      </w:pPr>
      <w:bookmarkStart w:id="0" w:name="_GoBack"/>
      <w:bookmarkEnd w:id="0"/>
    </w:p>
    <w:sectPr w:rsidR="004A0C2E" w:rsidSect="001F6547">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47"/>
    <w:rsid w:val="00014D34"/>
    <w:rsid w:val="00132C3B"/>
    <w:rsid w:val="00152D8B"/>
    <w:rsid w:val="001B1B79"/>
    <w:rsid w:val="001C6DEB"/>
    <w:rsid w:val="001F6547"/>
    <w:rsid w:val="0027514E"/>
    <w:rsid w:val="00411F8A"/>
    <w:rsid w:val="0044275E"/>
    <w:rsid w:val="00497305"/>
    <w:rsid w:val="004A0C2E"/>
    <w:rsid w:val="005E1549"/>
    <w:rsid w:val="006A6311"/>
    <w:rsid w:val="007967B3"/>
    <w:rsid w:val="00845418"/>
    <w:rsid w:val="008C1F55"/>
    <w:rsid w:val="009F5400"/>
    <w:rsid w:val="00A860A9"/>
    <w:rsid w:val="00AC465F"/>
    <w:rsid w:val="00BA5D22"/>
    <w:rsid w:val="00BB4B00"/>
    <w:rsid w:val="00CB6D18"/>
    <w:rsid w:val="00E315EA"/>
    <w:rsid w:val="00F2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5637"/>
  <w15:chartTrackingRefBased/>
  <w15:docId w15:val="{EF302C5B-945D-434E-82F5-23175029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D18"/>
    <w:rPr>
      <w:color w:val="0563C1" w:themeColor="hyperlink"/>
      <w:u w:val="single"/>
    </w:rPr>
  </w:style>
  <w:style w:type="character" w:styleId="Strong">
    <w:name w:val="Strong"/>
    <w:basedOn w:val="DefaultParagraphFont"/>
    <w:uiPriority w:val="22"/>
    <w:qFormat/>
    <w:rsid w:val="00BB4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da.gov/service_animals_2010.htm"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7CCC92F01994D802A4F4CB9E2B248" ma:contentTypeVersion="15" ma:contentTypeDescription="Create a new document." ma:contentTypeScope="" ma:versionID="f69a47828d2271489f26ae189ac91016">
  <xsd:schema xmlns:xsd="http://www.w3.org/2001/XMLSchema" xmlns:xs="http://www.w3.org/2001/XMLSchema" xmlns:p="http://schemas.microsoft.com/office/2006/metadata/properties" xmlns:ns1="http://schemas.microsoft.com/sharepoint/v3" xmlns:ns2="7a99ab7f-efc1-4214-b421-e35e94623521" xmlns:ns3="f171ccfe-81dd-44e1-9654-a7e4de956b25" targetNamespace="http://schemas.microsoft.com/office/2006/metadata/properties" ma:root="true" ma:fieldsID="e6c09ed0a2ecf8af7a0b7d0a4cbcb931" ns1:_="" ns2:_="" ns3:_="">
    <xsd:import namespace="http://schemas.microsoft.com/sharepoint/v3"/>
    <xsd:import namespace="7a99ab7f-efc1-4214-b421-e35e94623521"/>
    <xsd:import namespace="f171ccfe-81dd-44e1-9654-a7e4de956b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9ab7f-efc1-4214-b421-e35e946235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dfc1648-70b1-43ad-9c74-7db2725619ae}" ma:internalName="TaxCatchAll" ma:showField="CatchAllData" ma:web="7a99ab7f-efc1-4214-b421-e35e94623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71ccfe-81dd-44e1-9654-a7e4de956b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c5bfa0-23ec-40fb-be0b-d79f0d9d39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99ab7f-efc1-4214-b421-e35e94623521" xsi:nil="true"/>
    <lcf76f155ced4ddcb4097134ff3c332f xmlns="f171ccfe-81dd-44e1-9654-a7e4de956b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F2D25E-87E4-4511-B7EF-64B429B0369B}"/>
</file>

<file path=customXml/itemProps2.xml><?xml version="1.0" encoding="utf-8"?>
<ds:datastoreItem xmlns:ds="http://schemas.openxmlformats.org/officeDocument/2006/customXml" ds:itemID="{BC699B61-6181-4EA0-B265-100484739623}"/>
</file>

<file path=customXml/itemProps3.xml><?xml version="1.0" encoding="utf-8"?>
<ds:datastoreItem xmlns:ds="http://schemas.openxmlformats.org/officeDocument/2006/customXml" ds:itemID="{0BA69659-220F-434E-9B6C-BA034B5453B4}"/>
</file>

<file path=docProps/app.xml><?xml version="1.0" encoding="utf-8"?>
<Properties xmlns="http://schemas.openxmlformats.org/officeDocument/2006/extended-properties" xmlns:vt="http://schemas.openxmlformats.org/officeDocument/2006/docPropsVTypes">
  <Template>Normal</Template>
  <TotalTime>144</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Seeliger</dc:creator>
  <cp:keywords/>
  <dc:description/>
  <cp:lastModifiedBy>Brooke Seeliger</cp:lastModifiedBy>
  <cp:revision>16</cp:revision>
  <dcterms:created xsi:type="dcterms:W3CDTF">2019-10-01T20:51:00Z</dcterms:created>
  <dcterms:modified xsi:type="dcterms:W3CDTF">2019-10-01T23:17:00Z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0x010100B3B7CCC92F01994D802A4F4CB9E2B248</vt:lpwstr>
  </property>
</Properties>
</file>